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5333" w14:textId="77777777" w:rsidR="0062360A" w:rsidRDefault="007F5BA5" w:rsidP="0062360A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ALLEGATO “A”</w:t>
      </w:r>
    </w:p>
    <w:p w14:paraId="09E07DCF" w14:textId="77777777" w:rsidR="007F5BA5" w:rsidRDefault="0051794F" w:rsidP="004321D9">
      <w:pPr>
        <w:autoSpaceDE w:val="0"/>
        <w:autoSpaceDN w:val="0"/>
        <w:adjustRightInd w:val="0"/>
        <w:spacing w:after="0" w:line="240" w:lineRule="auto"/>
        <w:ind w:left="6372" w:right="566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</w:t>
      </w:r>
      <w:r w:rsidR="007F5BA5">
        <w:rPr>
          <w:rFonts w:ascii="Verdana-Bold" w:hAnsi="Verdana-Bold" w:cs="Verdana-Bold"/>
          <w:b/>
          <w:bCs/>
          <w:color w:val="000000"/>
          <w:sz w:val="20"/>
          <w:szCs w:val="20"/>
        </w:rPr>
        <w:t>all’ordine</w:t>
      </w:r>
    </w:p>
    <w:p w14:paraId="04471D1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1416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37346369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Alla Fondazione</w:t>
      </w:r>
    </w:p>
    <w:p w14:paraId="6FD67B5F" w14:textId="77777777" w:rsidR="0062360A" w:rsidRDefault="002E04C0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I.N.D.A. O</w:t>
      </w:r>
      <w:r w:rsidR="0062360A">
        <w:rPr>
          <w:rFonts w:ascii="Verdana-Bold" w:hAnsi="Verdana-Bold" w:cs="Verdana-Bold"/>
          <w:b/>
          <w:bCs/>
          <w:color w:val="000000"/>
          <w:sz w:val="20"/>
          <w:szCs w:val="20"/>
        </w:rPr>
        <w:t>nlus</w:t>
      </w:r>
    </w:p>
    <w:p w14:paraId="1247EF9D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Corso Matteotti 29</w:t>
      </w:r>
    </w:p>
    <w:p w14:paraId="6CC01680" w14:textId="77777777" w:rsidR="0062360A" w:rsidRDefault="0062360A" w:rsidP="00996076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000000"/>
          <w:sz w:val="20"/>
          <w:szCs w:val="20"/>
        </w:rPr>
        <w:t>96100 Siracusa</w:t>
      </w:r>
    </w:p>
    <w:p w14:paraId="202C1CB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75782C2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left="2832" w:right="566" w:firstLine="708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14:paraId="53402F3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color w:val="0D0D0D"/>
          <w:sz w:val="20"/>
          <w:szCs w:val="20"/>
        </w:rPr>
      </w:pPr>
      <w:r>
        <w:rPr>
          <w:rFonts w:ascii="Verdana-Bold" w:hAnsi="Verdana-Bold" w:cs="Verdana-Bold"/>
          <w:b/>
          <w:bCs/>
          <w:color w:val="0D0D0D"/>
          <w:sz w:val="20"/>
          <w:szCs w:val="20"/>
        </w:rPr>
        <w:t xml:space="preserve"> PROCEDURA PER LA FORNITURA DI</w:t>
      </w:r>
    </w:p>
    <w:p w14:paraId="6060D3B5" w14:textId="13767B2C" w:rsidR="0062360A" w:rsidRPr="001644FE" w:rsidRDefault="0031724F" w:rsidP="001644FE">
      <w:pPr>
        <w:ind w:right="567"/>
        <w:jc w:val="center"/>
        <w:rPr>
          <w:b/>
        </w:rPr>
      </w:pPr>
      <w:r>
        <w:rPr>
          <w:rFonts w:ascii="Times New Roman" w:hAnsi="Times New Roman" w:cs="Times New Roman"/>
          <w:b/>
        </w:rPr>
        <w:t>&lt;</w:t>
      </w:r>
      <w:r w:rsidR="005B6C13">
        <w:rPr>
          <w:b/>
        </w:rPr>
        <w:t>noleggio audio</w:t>
      </w:r>
      <w:r w:rsidR="00AE6B6A">
        <w:rPr>
          <w:b/>
        </w:rPr>
        <w:t xml:space="preserve"> </w:t>
      </w:r>
      <w:r w:rsidR="008853AA">
        <w:rPr>
          <w:b/>
        </w:rPr>
        <w:t>2</w:t>
      </w:r>
      <w:r w:rsidR="004D7CA0">
        <w:rPr>
          <w:b/>
        </w:rPr>
        <w:t>02</w:t>
      </w:r>
      <w:r w:rsidR="00E37E2E">
        <w:rPr>
          <w:b/>
        </w:rPr>
        <w:t>3</w:t>
      </w:r>
      <w:r>
        <w:rPr>
          <w:rFonts w:ascii="Times New Roman" w:hAnsi="Times New Roman" w:cs="Times New Roman"/>
          <w:b/>
        </w:rPr>
        <w:t>&gt;</w:t>
      </w:r>
    </w:p>
    <w:p w14:paraId="7DA6A87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ArialMT" w:hAnsi="ArialMT" w:cs="ArialMT"/>
          <w:color w:val="000000"/>
          <w:sz w:val="16"/>
          <w:szCs w:val="16"/>
        </w:rPr>
      </w:pPr>
    </w:p>
    <w:p w14:paraId="7D998B4F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presente autodichiarazione deve essere sottoscritta dal singolo operatore economico o dal Legale Rappresentante</w:t>
      </w:r>
    </w:p>
    <w:p w14:paraId="06824AD1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- La firma deve essere corredata di fotocopia di valido documento di identità di chi sottoscrive.</w:t>
      </w:r>
    </w:p>
    <w:p w14:paraId="4F7CE3C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53C324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____________________________________________________________</w:t>
      </w:r>
    </w:p>
    <w:p w14:paraId="71626CFE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7FC2EE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nato a ____________________ il _________________</w:t>
      </w:r>
    </w:p>
    <w:p w14:paraId="509F4913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9C347DB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residente nel Comune di __________________ Provincia di ________ Stato _________</w:t>
      </w:r>
    </w:p>
    <w:p w14:paraId="23A849E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0A27858D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Via/Piazza _______________________________________ N. ____________________</w:t>
      </w:r>
    </w:p>
    <w:p w14:paraId="293B1DE8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5BF72326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C.F. ______________________________ </w:t>
      </w:r>
    </w:p>
    <w:p w14:paraId="330C48CA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9513B01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in qualità di _____________________________________________________________</w:t>
      </w:r>
    </w:p>
    <w:p w14:paraId="3C519C76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1EC2187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della ditta/società ________________________________________________________</w:t>
      </w:r>
    </w:p>
    <w:p w14:paraId="7ACEF688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70D4ABFA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sede in _____________________________________________________________</w:t>
      </w:r>
    </w:p>
    <w:p w14:paraId="29D6774E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23ABAAF4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e-mail ___________________________ PEC __________________________________</w:t>
      </w:r>
    </w:p>
    <w:p w14:paraId="0BCA0E49" w14:textId="77777777" w:rsid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6192D079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 xml:space="preserve">P. IVA _______________________________C.F. ______________________________ </w:t>
      </w:r>
    </w:p>
    <w:p w14:paraId="58549682" w14:textId="77777777" w:rsidR="00264B56" w:rsidRPr="00264B56" w:rsidRDefault="00264B5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401EF04A" w14:textId="77777777" w:rsidR="00264B56" w:rsidRPr="00264B56" w:rsidRDefault="00996076" w:rsidP="00264B56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  <w:r w:rsidRPr="00264B56">
        <w:rPr>
          <w:rFonts w:ascii="Verdana" w:hAnsi="Verdana" w:cs="Verdana"/>
          <w:sz w:val="20"/>
          <w:szCs w:val="20"/>
        </w:rPr>
        <w:t>T</w:t>
      </w:r>
      <w:r w:rsidR="00264B56" w:rsidRPr="00264B56">
        <w:rPr>
          <w:rFonts w:ascii="Verdana" w:hAnsi="Verdana" w:cs="Verdana"/>
          <w:sz w:val="20"/>
          <w:szCs w:val="20"/>
        </w:rPr>
        <w:t>el _________________ fax ____________________</w:t>
      </w:r>
    </w:p>
    <w:p w14:paraId="7DF51268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rPr>
          <w:rFonts w:ascii="Verdana" w:hAnsi="Verdana" w:cs="Verdana"/>
          <w:sz w:val="20"/>
          <w:szCs w:val="20"/>
        </w:rPr>
      </w:pPr>
    </w:p>
    <w:p w14:paraId="3DD0239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4F1D215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dell’art. 47 del DPR 28/12/2000 n. 445, consapevole delle sanzioni penali, nel caso di dichiarazioni non veritiere, di formazione o uso di atti falsi,</w:t>
      </w:r>
    </w:p>
    <w:p w14:paraId="7C15705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5D842F4B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14:paraId="3317412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14:paraId="1E2BB7D6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trovarsi in alcuna delle cause di esclusione di cui all’art. 80 del D.Lgs. 50/2016 e ss.mm.ii e precisamente</w:t>
      </w:r>
      <w:r w:rsidR="00077E99">
        <w:rPr>
          <w:rFonts w:ascii="Verdana" w:hAnsi="Verdana" w:cs="Verdana"/>
          <w:sz w:val="20"/>
          <w:szCs w:val="20"/>
        </w:rPr>
        <w:t xml:space="preserve"> (</w:t>
      </w:r>
      <w:r w:rsidR="004634BE" w:rsidRPr="004634BE">
        <w:rPr>
          <w:rFonts w:ascii="Verdana" w:hAnsi="Verdana" w:cs="Verdana"/>
          <w:b/>
          <w:sz w:val="20"/>
          <w:szCs w:val="20"/>
        </w:rPr>
        <w:t>N.B.</w:t>
      </w:r>
      <w:r w:rsidR="004634BE">
        <w:rPr>
          <w:rFonts w:ascii="Verdana" w:hAnsi="Verdana" w:cs="Verdana"/>
          <w:sz w:val="20"/>
          <w:szCs w:val="20"/>
        </w:rPr>
        <w:t xml:space="preserve"> </w:t>
      </w:r>
      <w:r w:rsidR="00077E99" w:rsidRPr="00077E99">
        <w:rPr>
          <w:rFonts w:ascii="Verdana" w:hAnsi="Verdana" w:cs="Verdana"/>
          <w:b/>
          <w:sz w:val="20"/>
          <w:szCs w:val="20"/>
        </w:rPr>
        <w:t>barrare le caselle pertinenti</w:t>
      </w:r>
      <w:r w:rsidR="00077E99"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:</w:t>
      </w:r>
    </w:p>
    <w:p w14:paraId="0E383C7A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E74BC7C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 w:rsidRPr="0062360A">
        <w:rPr>
          <w:rFonts w:ascii="Verdana" w:hAnsi="Verdana" w:cs="Verdana"/>
          <w:sz w:val="20"/>
          <w:szCs w:val="20"/>
        </w:rPr>
        <w:t xml:space="preserve">􀀀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1</w:t>
      </w:r>
      <w:r>
        <w:rPr>
          <w:rFonts w:ascii="Verdana" w:hAnsi="Verdana" w:cs="Verdana"/>
          <w:sz w:val="20"/>
          <w:szCs w:val="20"/>
        </w:rPr>
        <w:t>) che nei propri confronti non è stata pronunciata sentenza definitiva di condanna o emesso decreto penale di condanna divenuto irrevocabile o sentenza di applicazione della pena su richiesta ai sensi dell'articolo 444 per i reati indicati all’art.80, comma 1,lett.a), b), b-bis), c), d), e) f), g);</w:t>
      </w:r>
    </w:p>
    <w:p w14:paraId="7F6FA24E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2</w:t>
      </w:r>
      <w:r>
        <w:rPr>
          <w:rFonts w:ascii="Verdana" w:hAnsi="Verdana" w:cs="Verdana"/>
          <w:sz w:val="20"/>
          <w:szCs w:val="20"/>
        </w:rPr>
        <w:t>) che nei propri confronti non sussistono le cause di decadenza, di sospensione o di divieto previste dall’art. 67 del decreto legislativo 6 settembre 2011, n.159 o di un tentativo di infiltrazione mafiosa di cui all’art.84, comma 4 del medesimo decreto;</w:t>
      </w:r>
    </w:p>
    <w:p w14:paraId="78B2928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4</w:t>
      </w:r>
      <w:r>
        <w:rPr>
          <w:rFonts w:ascii="Verdana" w:hAnsi="Verdana" w:cs="Verdana"/>
          <w:sz w:val="20"/>
          <w:szCs w:val="20"/>
        </w:rPr>
        <w:t>) di non aver commesso violazioni gravi definitivamente accertate rispetto agli obblighi relativi al pagamento delle imposte e tasse e dei contributi previdenziali secondo la legislazione italiana o quella dello Stato in cui sono stabiliti;</w:t>
      </w:r>
    </w:p>
    <w:p w14:paraId="75AD341D" w14:textId="77777777" w:rsidR="0062360A" w:rsidRDefault="0062360A" w:rsidP="0062360A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a</w:t>
      </w:r>
      <w:r>
        <w:rPr>
          <w:rFonts w:ascii="Verdana" w:hAnsi="Verdana" w:cs="Verdana"/>
          <w:sz w:val="20"/>
          <w:szCs w:val="20"/>
        </w:rPr>
        <w:t>) di non aver commesso gravi infrazioni debitamente accertate</w:t>
      </w:r>
      <w:r w:rsidR="00077E99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alle norme in materia di salute e sicurezza sul lavoro, nonché agli obblighi di cui all’art.30, comma 3, del Codice;</w:t>
      </w:r>
    </w:p>
    <w:p w14:paraId="10B5375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􀀀 </w:t>
      </w:r>
      <w:r>
        <w:rPr>
          <w:rFonts w:ascii="Verdana-Italic" w:hAnsi="Verdana-Italic" w:cs="Verdana-Italic"/>
          <w:i/>
          <w:iCs/>
          <w:sz w:val="20"/>
          <w:szCs w:val="20"/>
        </w:rPr>
        <w:t>(art. 80, comma 5, lett. b</w:t>
      </w:r>
      <w:r>
        <w:rPr>
          <w:rFonts w:ascii="Verdana" w:hAnsi="Verdana" w:cs="Verdana"/>
          <w:sz w:val="20"/>
          <w:szCs w:val="20"/>
        </w:rPr>
        <w:t>) di non trovarsi in stato di fallimento, di liquidazione coatta, di concordato preventivo salvo il caso di concordato con continuità aziendale e di non aver in corso un procedimento per la dichiarazione di una di tali situazioni;</w:t>
      </w:r>
    </w:p>
    <w:p w14:paraId="1318F9B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c</w:t>
      </w:r>
      <w:r>
        <w:rPr>
          <w:rFonts w:ascii="Verdana" w:hAnsi="Verdana" w:cs="Verdana"/>
          <w:sz w:val="20"/>
          <w:szCs w:val="20"/>
        </w:rPr>
        <w:t>) di non essersi reso colpevole dei gravi illeciti professionali indicati all’art.80, comma5,lett.c) del Codice;</w:t>
      </w:r>
    </w:p>
    <w:p w14:paraId="4030DE0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d e lett. e</w:t>
      </w:r>
      <w:r>
        <w:rPr>
          <w:rFonts w:ascii="Verdana" w:hAnsi="Verdana" w:cs="Verdana"/>
          <w:sz w:val="20"/>
          <w:szCs w:val="20"/>
        </w:rPr>
        <w:t>) che la partecipazione alla gara non determina una situazione di conflitto di interesse o distorsione della concorrenza, ai sensi dell’art.80, comma 5, lett.d)- lett. e) del Codice;</w:t>
      </w:r>
    </w:p>
    <w:p w14:paraId="2DC1EE96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</w:t>
      </w:r>
      <w:r>
        <w:rPr>
          <w:rFonts w:ascii="Verdana" w:hAnsi="Verdana" w:cs="Verdana"/>
          <w:sz w:val="20"/>
          <w:szCs w:val="20"/>
        </w:rPr>
        <w:t>) che nei propri confronti non è stata applicata la sanzione interdittiva di cui all'articolo 9, comma 2, lettera c), del D.Lgsn. 231/2001 o altra sanzione che comporta il divieto di contrarre con la pubblica amministrazione, compresi i provvedimenti interdittivi di cui all'art. 14 del decreto legislativo 9 aprile 2008, n.81;</w:t>
      </w:r>
    </w:p>
    <w:p w14:paraId="03EAADA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f-bis</w:t>
      </w:r>
      <w:r>
        <w:rPr>
          <w:rFonts w:ascii="Verdana" w:hAnsi="Verdana" w:cs="Verdana"/>
          <w:sz w:val="20"/>
          <w:szCs w:val="20"/>
        </w:rPr>
        <w:t>) di non aver presentato nella procedura in corso e negli affidamenti di subappalti documentazione o dichiarazioni non veritiere;</w:t>
      </w:r>
    </w:p>
    <w:p w14:paraId="5D140215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f-ter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nelle procedure di gara e negli affidamenti di subappalti. Il motivo diesclusione perdura fino a quando opera l'iscrizione nel casellario informatico;</w:t>
      </w:r>
    </w:p>
    <w:p w14:paraId="63A0BE7C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bookmarkStart w:id="0" w:name="_Hlk34662953"/>
      <w:r>
        <w:rPr>
          <w:rFonts w:ascii="Verdana" w:hAnsi="Verdana" w:cs="Verdana"/>
          <w:sz w:val="20"/>
          <w:szCs w:val="20"/>
        </w:rPr>
        <w:t>􀀀</w:t>
      </w:r>
      <w:bookmarkEnd w:id="0"/>
      <w:r>
        <w:rPr>
          <w:rFonts w:ascii="Verdana" w:hAnsi="Verdana" w:cs="Verdana"/>
          <w:sz w:val="20"/>
          <w:szCs w:val="20"/>
        </w:rPr>
        <w:t xml:space="preserve">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g</w:t>
      </w:r>
      <w:r>
        <w:rPr>
          <w:rFonts w:ascii="Verdana" w:hAnsi="Verdana" w:cs="Verdana"/>
          <w:sz w:val="20"/>
          <w:szCs w:val="20"/>
        </w:rPr>
        <w:t>) di non aver riportato l’iscrizione nel casellario informatico tenuto dall’Osservatorio dell’ANAC per aver presentato false dichiarazioni o falsa documentazione ai fini del rilascio dell'attestazione di qualificazione, per il periodo durante il quale perdura l’iscrizione;</w:t>
      </w:r>
    </w:p>
    <w:p w14:paraId="28B8999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h</w:t>
      </w:r>
      <w:r>
        <w:rPr>
          <w:rFonts w:ascii="Verdana" w:hAnsi="Verdana" w:cs="Verdana"/>
          <w:sz w:val="20"/>
          <w:szCs w:val="20"/>
        </w:rPr>
        <w:t>) di non aver violato il divieto di intestazione fiduciaria posto all'art. 17 della legge 19 marzo 1990, n. 55. L'esclusione ha durata di un anno decorrente dall'accertamento definitivo della violazione e va comunque disposta se la violazione non è stata rimossa;</w:t>
      </w:r>
    </w:p>
    <w:p w14:paraId="4CE97AC4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i</w:t>
      </w:r>
      <w:r>
        <w:rPr>
          <w:rFonts w:ascii="Verdana" w:hAnsi="Verdana" w:cs="Verdana"/>
          <w:sz w:val="20"/>
          <w:szCs w:val="20"/>
        </w:rPr>
        <w:t>) di non aver presentato la certificazione di cui all'art. 17 della legge 12 marzo 1999, n.68 ovvero di non aver autocertificato la sussistenza del medesimo requisito;</w:t>
      </w:r>
    </w:p>
    <w:p w14:paraId="34179888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</w:t>
      </w:r>
      <w:r w:rsidRPr="0057051B">
        <w:rPr>
          <w:rFonts w:ascii="Verdana" w:hAnsi="Verdana" w:cs="Verdana"/>
          <w:sz w:val="20"/>
          <w:szCs w:val="20"/>
        </w:rPr>
        <w:t xml:space="preserve"> (</w:t>
      </w:r>
      <w:r w:rsidRPr="0057051B">
        <w:rPr>
          <w:rFonts w:ascii="Verdana-Italic" w:hAnsi="Verdana-Italic" w:cs="Verdana-Italic"/>
          <w:i/>
          <w:iCs/>
          <w:sz w:val="20"/>
          <w:szCs w:val="20"/>
        </w:rPr>
        <w:t xml:space="preserve">art. 80, comma5, </w:t>
      </w:r>
      <w:r w:rsidR="00E0427E" w:rsidRPr="0057051B">
        <w:rPr>
          <w:rFonts w:ascii="Verdana-Italic" w:hAnsi="Verdana-Italic" w:cs="Verdana-Italic"/>
          <w:i/>
          <w:iCs/>
          <w:sz w:val="20"/>
          <w:szCs w:val="20"/>
        </w:rPr>
        <w:t>lett</w:t>
      </w:r>
      <w:r w:rsidRPr="0057051B">
        <w:rPr>
          <w:rFonts w:ascii="Verdana-Italic" w:hAnsi="Verdana-Italic" w:cs="Verdana-Italic"/>
          <w:i/>
          <w:iCs/>
          <w:sz w:val="20"/>
          <w:szCs w:val="20"/>
        </w:rPr>
        <w:t>.l</w:t>
      </w:r>
      <w:r w:rsidRPr="0057051B">
        <w:rPr>
          <w:rFonts w:ascii="Verdana" w:hAnsi="Verdana" w:cs="Verdana"/>
          <w:sz w:val="20"/>
          <w:szCs w:val="20"/>
        </w:rPr>
        <w:t>)</w:t>
      </w:r>
      <w:r w:rsidR="00077E99" w:rsidRPr="0057051B">
        <w:rPr>
          <w:rFonts w:ascii="Verdana" w:hAnsi="Verdana" w:cs="Verdana"/>
          <w:sz w:val="20"/>
          <w:szCs w:val="20"/>
        </w:rPr>
        <w:t xml:space="preserve"> </w:t>
      </w:r>
      <w:r w:rsidRPr="004634BE">
        <w:rPr>
          <w:rFonts w:ascii="Verdana" w:hAnsi="Verdana" w:cs="Verdana"/>
          <w:b/>
          <w:sz w:val="20"/>
          <w:szCs w:val="20"/>
          <w:u w:val="single"/>
        </w:rPr>
        <w:t>di non essere stato vittima</w:t>
      </w:r>
      <w:r>
        <w:rPr>
          <w:rFonts w:ascii="Verdana" w:hAnsi="Verdana" w:cs="Verdana"/>
          <w:sz w:val="20"/>
          <w:szCs w:val="20"/>
        </w:rPr>
        <w:t>, nell'anno antecedente la pubblicazione del presente avviso, di uno dei reati previsti e puniti dagli articoli 317 e 629 del codice penale,aggravati ai sensi dell'art.7 del D.L. 13 maggio 1991, n.152, convertito, con modificazioni, dalla legge 12 luglio 1991, n. 203;</w:t>
      </w:r>
    </w:p>
    <w:p w14:paraId="08435F65" w14:textId="77777777" w:rsidR="003F3FCD" w:rsidRPr="004634BE" w:rsidRDefault="004634BE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b/>
          <w:sz w:val="20"/>
          <w:szCs w:val="20"/>
          <w:u w:val="single"/>
        </w:rPr>
      </w:pPr>
      <w:r>
        <w:rPr>
          <w:rFonts w:ascii="Verdana" w:hAnsi="Verdana" w:cs="Verdana"/>
          <w:b/>
          <w:sz w:val="20"/>
          <w:szCs w:val="20"/>
          <w:u w:val="single"/>
        </w:rPr>
        <w:t>oppure</w:t>
      </w:r>
    </w:p>
    <w:p w14:paraId="1BAF4BD5" w14:textId="77777777" w:rsidR="003F3FCD" w:rsidRDefault="00541785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􀀀 </w:t>
      </w:r>
      <w:r w:rsidR="003F3FCD" w:rsidRPr="004634BE">
        <w:rPr>
          <w:rFonts w:ascii="Verdana" w:hAnsi="Verdana" w:cs="Verdana"/>
          <w:b/>
          <w:sz w:val="20"/>
          <w:szCs w:val="20"/>
          <w:u w:val="single"/>
        </w:rPr>
        <w:t>di essere stato vittima</w:t>
      </w:r>
      <w:r w:rsidR="003F3FCD">
        <w:rPr>
          <w:rFonts w:ascii="Verdana" w:hAnsi="Verdana" w:cs="Verdana"/>
          <w:sz w:val="20"/>
          <w:szCs w:val="20"/>
        </w:rPr>
        <w:t>, nell'anno antecedente la pubblicazione del bando di gara, dei reati previsti e puniti dagli articoli 317 e 629 del codice penale, aggravati ai sensi dell'art.7 del D.L. 13 maggio 1991, n.152, convertito, con modificazioni, dalla legge 12 luglio 1991, n. 203,</w:t>
      </w:r>
      <w:r w:rsidR="004634BE">
        <w:rPr>
          <w:rFonts w:ascii="Verdana" w:hAnsi="Verdana" w:cs="Verdana"/>
          <w:sz w:val="20"/>
          <w:szCs w:val="20"/>
        </w:rPr>
        <w:t xml:space="preserve"> </w:t>
      </w:r>
      <w:r w:rsidR="004634BE" w:rsidRPr="004634BE">
        <w:rPr>
          <w:rFonts w:ascii="Verdana" w:hAnsi="Verdana" w:cs="Verdana"/>
          <w:b/>
          <w:sz w:val="20"/>
          <w:szCs w:val="20"/>
          <w:u w:val="single"/>
        </w:rPr>
        <w:t>e</w:t>
      </w:r>
      <w:r w:rsidR="003F3FCD" w:rsidRPr="004634BE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="004634BE" w:rsidRPr="004634BE">
        <w:rPr>
          <w:rFonts w:ascii="Verdana" w:hAnsi="Verdana" w:cs="Verdana"/>
          <w:b/>
          <w:sz w:val="20"/>
          <w:szCs w:val="20"/>
          <w:u w:val="single"/>
        </w:rPr>
        <w:t>non avere denunciato i fatti all'autorità giudiziaria</w:t>
      </w:r>
      <w:r w:rsidR="004634BE" w:rsidRPr="004634BE">
        <w:rPr>
          <w:rFonts w:ascii="Verdana" w:hAnsi="Verdana" w:cs="Verdana"/>
          <w:sz w:val="20"/>
          <w:szCs w:val="20"/>
        </w:rPr>
        <w:t>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3F3FCD">
        <w:rPr>
          <w:rFonts w:ascii="Verdana" w:hAnsi="Verdana" w:cs="Verdana"/>
          <w:sz w:val="20"/>
          <w:szCs w:val="20"/>
        </w:rPr>
        <w:t>;</w:t>
      </w:r>
    </w:p>
    <w:p w14:paraId="2EFCEF50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􀀀 (</w:t>
      </w:r>
      <w:r>
        <w:rPr>
          <w:rFonts w:ascii="Verdana-Italic" w:hAnsi="Verdana-Italic" w:cs="Verdana-Italic"/>
          <w:i/>
          <w:iCs/>
          <w:sz w:val="20"/>
          <w:szCs w:val="20"/>
        </w:rPr>
        <w:t>art. 80, comma 5, lett. m</w:t>
      </w:r>
      <w:r>
        <w:rPr>
          <w:rFonts w:ascii="Verdana" w:hAnsi="Verdana" w:cs="Verdana"/>
          <w:sz w:val="20"/>
          <w:szCs w:val="20"/>
        </w:rPr>
        <w:t>) di non trovarsi rispetto ad un altro partecipante in una situazione di controllo di cui all'art. 2359 del codice civile o in una qualsiasi relazione, anche di fatto, se la situazione di controllo o la relazione comporti che le offerte sono imputabili ad un unico centro decisionale.</w:t>
      </w:r>
    </w:p>
    <w:p w14:paraId="3875AE19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15A4CD5A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____________, ___________</w:t>
      </w:r>
    </w:p>
    <w:p w14:paraId="6E66A81F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20"/>
          <w:szCs w:val="20"/>
        </w:rPr>
      </w:pPr>
    </w:p>
    <w:p w14:paraId="734C9077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14:paraId="5B4F11F3" w14:textId="77777777" w:rsidR="003F3FCD" w:rsidRDefault="003F3FCD" w:rsidP="003F3FCD">
      <w:pPr>
        <w:autoSpaceDE w:val="0"/>
        <w:autoSpaceDN w:val="0"/>
        <w:adjustRightInd w:val="0"/>
        <w:spacing w:after="0" w:line="240" w:lineRule="auto"/>
        <w:ind w:left="4956" w:right="566" w:firstLine="708"/>
        <w:jc w:val="both"/>
        <w:rPr>
          <w:rFonts w:ascii="Verdana" w:hAnsi="Verdana" w:cs="Verdana"/>
          <w:sz w:val="20"/>
          <w:szCs w:val="20"/>
        </w:rPr>
      </w:pPr>
    </w:p>
    <w:p w14:paraId="037086B3" w14:textId="6133DC7E" w:rsidR="003F3FCD" w:rsidRDefault="003F3FCD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__________________________________</w:t>
      </w:r>
    </w:p>
    <w:p w14:paraId="1D9EB481" w14:textId="6C7F6D76" w:rsidR="0057051B" w:rsidRDefault="0057051B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27EE44A" w14:textId="77777777" w:rsidR="0057051B" w:rsidRDefault="0057051B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0EEC3854" w14:textId="77777777" w:rsidR="00160F60" w:rsidRDefault="00160F60" w:rsidP="003F3FCD">
      <w:pPr>
        <w:autoSpaceDE w:val="0"/>
        <w:autoSpaceDN w:val="0"/>
        <w:adjustRightInd w:val="0"/>
        <w:spacing w:after="0" w:line="240" w:lineRule="auto"/>
        <w:ind w:left="3540" w:right="566" w:firstLine="708"/>
        <w:jc w:val="both"/>
        <w:rPr>
          <w:rFonts w:ascii="Verdana" w:hAnsi="Verdana" w:cs="Verdana"/>
          <w:sz w:val="20"/>
          <w:szCs w:val="20"/>
        </w:rPr>
      </w:pPr>
    </w:p>
    <w:p w14:paraId="1739A3F1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>Ai sensi del Regolamento UE n.2016/679 e</w:t>
      </w:r>
      <w:r w:rsidR="00B471DE">
        <w:rPr>
          <w:rFonts w:ascii="Verdana" w:hAnsi="Verdana" w:cs="Verdana"/>
          <w:sz w:val="16"/>
          <w:szCs w:val="16"/>
        </w:rPr>
        <w:t xml:space="preserve"> delle disposizioni vigenti in materia</w:t>
      </w:r>
      <w:r w:rsidRPr="00160F60">
        <w:rPr>
          <w:rFonts w:ascii="Verdana" w:hAnsi="Verdana" w:cs="Verdana"/>
          <w:sz w:val="16"/>
          <w:szCs w:val="16"/>
        </w:rPr>
        <w:t xml:space="preserve"> si precisa che iltrattamento dei dati personali sarà improntato a liceità e correttezza, nella piena tutela dei diritti deiconcorrenti e della loro riservatezza, per le finalità unicamente connesse all'eventuale successivaprocedura di affidamento del servizio.</w:t>
      </w:r>
    </w:p>
    <w:p w14:paraId="19531B96" w14:textId="77777777" w:rsidR="00160F60" w:rsidRPr="00160F60" w:rsidRDefault="00160F60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160F60">
        <w:rPr>
          <w:rFonts w:ascii="Verdana" w:hAnsi="Verdana" w:cs="Verdana"/>
          <w:sz w:val="16"/>
          <w:szCs w:val="16"/>
        </w:rPr>
        <w:t xml:space="preserve">Titolare del trattamento dei dati è la Fondazione </w:t>
      </w:r>
      <w:r w:rsidR="00B471DE">
        <w:rPr>
          <w:rFonts w:ascii="Verdana" w:hAnsi="Verdana" w:cs="Verdana"/>
          <w:sz w:val="16"/>
          <w:szCs w:val="16"/>
        </w:rPr>
        <w:t>I.N.D.A. Onlus</w:t>
      </w:r>
      <w:r w:rsidRPr="00160F60">
        <w:rPr>
          <w:rFonts w:ascii="Verdana" w:hAnsi="Verdana" w:cs="Verdana"/>
          <w:sz w:val="16"/>
          <w:szCs w:val="16"/>
        </w:rPr>
        <w:t>.</w:t>
      </w:r>
    </w:p>
    <w:p w14:paraId="24560476" w14:textId="77777777" w:rsidR="00160F60" w:rsidRPr="00B471DE" w:rsidRDefault="00B471DE" w:rsidP="00B47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Verdana" w:hAnsi="Verdana" w:cs="Verdana"/>
          <w:sz w:val="16"/>
          <w:szCs w:val="16"/>
        </w:rPr>
      </w:pPr>
      <w:r w:rsidRPr="00B471DE">
        <w:rPr>
          <w:rFonts w:ascii="Verdana" w:hAnsi="Verdana" w:cs="Verdana"/>
          <w:sz w:val="16"/>
          <w:szCs w:val="16"/>
        </w:rPr>
        <w:t>All’interessato sono riconosciuti tutti i diritti di cui agli artt. 12 e ss. del Regolamento (UE) 2016/679</w:t>
      </w:r>
      <w:r w:rsidR="00160F60" w:rsidRPr="00B471DE">
        <w:rPr>
          <w:rFonts w:ascii="Verdana" w:hAnsi="Verdana" w:cs="Verdana"/>
          <w:sz w:val="16"/>
          <w:szCs w:val="16"/>
        </w:rPr>
        <w:t>.</w:t>
      </w:r>
    </w:p>
    <w:sectPr w:rsidR="00160F60" w:rsidRPr="00B471DE" w:rsidSect="005705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D4"/>
    <w:rsid w:val="00077E99"/>
    <w:rsid w:val="00160F60"/>
    <w:rsid w:val="001644FE"/>
    <w:rsid w:val="0018579C"/>
    <w:rsid w:val="00264B56"/>
    <w:rsid w:val="002E04C0"/>
    <w:rsid w:val="0031724F"/>
    <w:rsid w:val="00370C32"/>
    <w:rsid w:val="003A1614"/>
    <w:rsid w:val="003C06E9"/>
    <w:rsid w:val="003F3FCD"/>
    <w:rsid w:val="004137D4"/>
    <w:rsid w:val="004321D9"/>
    <w:rsid w:val="004634BE"/>
    <w:rsid w:val="004C09B6"/>
    <w:rsid w:val="004D7CA0"/>
    <w:rsid w:val="0051794F"/>
    <w:rsid w:val="00541785"/>
    <w:rsid w:val="0057051B"/>
    <w:rsid w:val="005B6C13"/>
    <w:rsid w:val="0062360A"/>
    <w:rsid w:val="00674FD3"/>
    <w:rsid w:val="00752F23"/>
    <w:rsid w:val="00777E5E"/>
    <w:rsid w:val="00793418"/>
    <w:rsid w:val="007D06BE"/>
    <w:rsid w:val="007F5BA5"/>
    <w:rsid w:val="008853AA"/>
    <w:rsid w:val="0093711B"/>
    <w:rsid w:val="00976430"/>
    <w:rsid w:val="00996076"/>
    <w:rsid w:val="009F3604"/>
    <w:rsid w:val="00AC17CB"/>
    <w:rsid w:val="00AE6B6A"/>
    <w:rsid w:val="00B471DE"/>
    <w:rsid w:val="00B82B16"/>
    <w:rsid w:val="00E0427E"/>
    <w:rsid w:val="00E11988"/>
    <w:rsid w:val="00E37E2E"/>
    <w:rsid w:val="00EB6C98"/>
    <w:rsid w:val="00EE2E0A"/>
    <w:rsid w:val="00F2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A0AA"/>
  <w15:docId w15:val="{F0A147B7-549A-4376-B9D7-4471167B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1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Di Rao</dc:creator>
  <cp:lastModifiedBy>Nicoletta</cp:lastModifiedBy>
  <cp:revision>3</cp:revision>
  <dcterms:created xsi:type="dcterms:W3CDTF">2023-03-07T09:57:00Z</dcterms:created>
  <dcterms:modified xsi:type="dcterms:W3CDTF">2023-03-13T08:39:00Z</dcterms:modified>
</cp:coreProperties>
</file>