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B4" w:rsidRDefault="005F43D1">
      <w:pPr>
        <w:widowControl w:val="0"/>
        <w:spacing w:after="200"/>
        <w:ind w:right="200"/>
        <w:jc w:val="both"/>
        <w:rPr>
          <w:b/>
          <w:sz w:val="56"/>
        </w:rPr>
      </w:pPr>
      <w:bookmarkStart w:id="0" w:name="_GoBack"/>
      <w:bookmarkEnd w:id="0"/>
      <w:r>
        <w:rPr>
          <w:b/>
        </w:rPr>
        <w:t xml:space="preserve">Domanda di ammissione alla procedura selettiva pubblica per personale da inquadrare nel CCNL dei teatri stabili con contratto a termine di durata  non superiore a sei </w:t>
      </w:r>
      <w:r w:rsidRPr="000724AE">
        <w:rPr>
          <w:b/>
          <w:szCs w:val="24"/>
        </w:rPr>
        <w:t xml:space="preserve">mesi </w:t>
      </w:r>
      <w:r w:rsidRPr="000724AE">
        <w:rPr>
          <w:b/>
          <w:color w:val="262626"/>
          <w:szCs w:val="24"/>
        </w:rPr>
        <w:t xml:space="preserve">ai sensi del </w:t>
      </w:r>
      <w:hyperlink r:id="rId6" w:history="1">
        <w:r w:rsidRPr="000724AE">
          <w:rPr>
            <w:b/>
            <w:szCs w:val="24"/>
          </w:rPr>
          <w:t>bando</w:t>
        </w:r>
      </w:hyperlink>
      <w:r w:rsidR="004D3E95">
        <w:t xml:space="preserve"> </w:t>
      </w:r>
      <w:r w:rsidRPr="000724AE">
        <w:rPr>
          <w:b/>
          <w:color w:val="262626"/>
          <w:szCs w:val="24"/>
        </w:rPr>
        <w:t>promulgato in data 2</w:t>
      </w:r>
      <w:r w:rsidR="000724AE">
        <w:rPr>
          <w:b/>
          <w:color w:val="262626"/>
          <w:szCs w:val="24"/>
          <w:lang w:bidi="it-IT"/>
        </w:rPr>
        <w:t>6 ottobre</w:t>
      </w:r>
      <w:r w:rsidRPr="000724AE">
        <w:rPr>
          <w:b/>
          <w:color w:val="262626"/>
          <w:szCs w:val="24"/>
        </w:rPr>
        <w:t xml:space="preserve"> 2016.</w:t>
      </w:r>
    </w:p>
    <w:p w:rsidR="001F28B4" w:rsidRDefault="005F43D1">
      <w:pPr>
        <w:widowControl w:val="0"/>
        <w:spacing w:after="130"/>
        <w:jc w:val="both"/>
        <w:rPr>
          <w:color w:val="262626"/>
          <w:sz w:val="22"/>
        </w:rPr>
      </w:pPr>
      <w:r>
        <w:rPr>
          <w:i/>
          <w:color w:val="262626"/>
          <w:sz w:val="22"/>
        </w:rPr>
        <w:t>I campi contrassegnati da asterisco e gli allegati finali sono obbligatori.</w:t>
      </w:r>
    </w:p>
    <w:p w:rsidR="001F28B4" w:rsidRDefault="001F28B4">
      <w:pPr>
        <w:widowControl w:val="0"/>
        <w:spacing w:after="130"/>
        <w:jc w:val="both"/>
        <w:rPr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DATI PERSONALI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FE0008"/>
          <w:sz w:val="22"/>
        </w:rPr>
      </w:pPr>
      <w:r>
        <w:rPr>
          <w:b/>
          <w:color w:val="262626"/>
          <w:sz w:val="22"/>
        </w:rPr>
        <w:t xml:space="preserve">Nome: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Cognome: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Sesso: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Codice fiscale: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Nascita</w:t>
      </w:r>
    </w:p>
    <w:p w:rsidR="001F28B4" w:rsidRDefault="005F43D1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Data di nascita: </w:t>
      </w:r>
      <w:r>
        <w:rPr>
          <w:b/>
          <w:color w:val="FE0008"/>
          <w:sz w:val="22"/>
        </w:rPr>
        <w:t>*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 xml:space="preserve">*                                  </w:t>
      </w: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 xml:space="preserve">*                          </w:t>
      </w:r>
      <w:r>
        <w:rPr>
          <w:b/>
          <w:color w:val="262626"/>
          <w:sz w:val="22"/>
        </w:rPr>
        <w:t xml:space="preserve">Stato: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t>Residenz</w:t>
      </w:r>
      <w:r>
        <w:rPr>
          <w:color w:val="262626"/>
          <w:sz w:val="22"/>
        </w:rPr>
        <w:t>a</w:t>
      </w:r>
    </w:p>
    <w:p w:rsidR="001F28B4" w:rsidRDefault="005F43D1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Indirizzo: </w:t>
      </w:r>
      <w:r>
        <w:rPr>
          <w:b/>
          <w:color w:val="FE0008"/>
          <w:sz w:val="22"/>
        </w:rPr>
        <w:t>*</w:t>
      </w:r>
      <w:r>
        <w:rPr>
          <w:b/>
          <w:color w:val="262626"/>
          <w:sz w:val="22"/>
        </w:rPr>
        <w:t xml:space="preserve">CAP: </w:t>
      </w:r>
      <w:r>
        <w:rPr>
          <w:b/>
          <w:color w:val="FE0008"/>
          <w:sz w:val="22"/>
        </w:rPr>
        <w:t xml:space="preserve">*                           </w:t>
      </w:r>
      <w:r>
        <w:rPr>
          <w:b/>
          <w:color w:val="262626"/>
          <w:sz w:val="22"/>
        </w:rPr>
        <w:t xml:space="preserve">Località: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ind w:firstLine="708"/>
        <w:rPr>
          <w:b/>
          <w:color w:val="262626"/>
          <w:sz w:val="22"/>
        </w:rPr>
      </w:pPr>
    </w:p>
    <w:p w:rsidR="001F28B4" w:rsidRDefault="005F43D1">
      <w:pPr>
        <w:widowControl w:val="0"/>
        <w:ind w:firstLine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Provincia: </w:t>
      </w:r>
      <w:r>
        <w:rPr>
          <w:b/>
          <w:color w:val="FE0008"/>
          <w:sz w:val="22"/>
        </w:rPr>
        <w:t>*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Recapiti</w:t>
      </w:r>
    </w:p>
    <w:p w:rsidR="001F28B4" w:rsidRDefault="005F43D1">
      <w:pPr>
        <w:widowControl w:val="0"/>
        <w:ind w:firstLine="708"/>
        <w:rPr>
          <w:sz w:val="22"/>
        </w:rPr>
      </w:pPr>
      <w:r>
        <w:rPr>
          <w:b/>
          <w:color w:val="262626"/>
          <w:sz w:val="22"/>
        </w:rPr>
        <w:t xml:space="preserve">Telefono: </w:t>
      </w:r>
      <w:r>
        <w:rPr>
          <w:b/>
          <w:color w:val="FE0008"/>
          <w:sz w:val="22"/>
        </w:rPr>
        <w:t xml:space="preserve">* </w:t>
      </w:r>
    </w:p>
    <w:p w:rsidR="001F28B4" w:rsidRDefault="005F43D1">
      <w:pPr>
        <w:widowControl w:val="0"/>
        <w:ind w:firstLine="708"/>
        <w:rPr>
          <w:sz w:val="20"/>
        </w:rPr>
      </w:pPr>
      <w:r>
        <w:rPr>
          <w:sz w:val="20"/>
        </w:rPr>
        <w:t>(preferibile ma non obbligatorio indicare un cellulare)</w:t>
      </w:r>
    </w:p>
    <w:p w:rsidR="001F28B4" w:rsidRDefault="001F28B4">
      <w:pPr>
        <w:widowControl w:val="0"/>
        <w:ind w:firstLine="708"/>
        <w:rPr>
          <w:b/>
          <w:color w:val="262626"/>
          <w:sz w:val="22"/>
        </w:rPr>
      </w:pPr>
    </w:p>
    <w:p w:rsidR="001F28B4" w:rsidRDefault="005F43D1">
      <w:pPr>
        <w:widowControl w:val="0"/>
        <w:ind w:left="708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E-mail: </w:t>
      </w:r>
      <w:r>
        <w:rPr>
          <w:b/>
          <w:color w:val="FE0008"/>
          <w:sz w:val="22"/>
        </w:rPr>
        <w:t>*</w:t>
      </w:r>
    </w:p>
    <w:p w:rsidR="001F28B4" w:rsidRDefault="005F43D1">
      <w:pPr>
        <w:widowControl w:val="0"/>
        <w:spacing w:after="110"/>
        <w:ind w:firstLine="708"/>
        <w:jc w:val="both"/>
        <w:rPr>
          <w:color w:val="262626"/>
          <w:sz w:val="18"/>
        </w:rPr>
      </w:pPr>
      <w:r>
        <w:rPr>
          <w:color w:val="262626"/>
          <w:sz w:val="18"/>
        </w:rPr>
        <w:t>Questo indirizzo e-mail sarà utilizzato per eventuali comunicazioni relative a questa procedura selettiva pubblica.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 xml:space="preserve">DICHIARAZIONI 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spacing w:after="130"/>
        <w:jc w:val="both"/>
        <w:rPr>
          <w:color w:val="262626"/>
          <w:sz w:val="22"/>
        </w:rPr>
      </w:pPr>
      <w:r>
        <w:rPr>
          <w:color w:val="262626"/>
          <w:sz w:val="22"/>
        </w:rPr>
        <w:t>Il richiedente dichiara, sotto la sua responsabilità: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cittadino dello Stato italiano</w:t>
      </w:r>
      <w:r w:rsidR="000724AE">
        <w:rPr>
          <w:color w:val="262626"/>
          <w:sz w:val="22"/>
        </w:rPr>
        <w:t xml:space="preserve"> (allega copia documento d’identità valido)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 xml:space="preserve">di fare domanda di ammissione per il ruolo/posizione di: </w:t>
      </w:r>
      <w:r>
        <w:rPr>
          <w:b/>
          <w:color w:val="FE0008"/>
          <w:sz w:val="22"/>
        </w:rPr>
        <w:t>*</w:t>
      </w:r>
    </w:p>
    <w:p w:rsidR="001F28B4" w:rsidRDefault="005F43D1">
      <w:pPr>
        <w:pStyle w:val="Paragrafoelenco"/>
        <w:widowControl w:val="0"/>
        <w:rPr>
          <w:b/>
          <w:color w:val="262626"/>
          <w:sz w:val="22"/>
        </w:rPr>
      </w:pPr>
      <w:r>
        <w:rPr>
          <w:color w:val="262626"/>
          <w:sz w:val="20"/>
        </w:rPr>
        <w:t>(riportare numero e dicitura della qualifica/ruolo inclusa nel bando per la quale si fa domanda)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non aver riportato condanne penali passate in giudicato e non essere in stato di interdizione e non essere oggetto di provvedimenti di prevenzione o di altre misure:  SI / NO</w:t>
      </w:r>
    </w:p>
    <w:p w:rsidR="001F28B4" w:rsidRDefault="005F43D1">
      <w:pPr>
        <w:pStyle w:val="Paragrafoelenco"/>
        <w:widowControl w:val="0"/>
        <w:rPr>
          <w:color w:val="262626"/>
          <w:sz w:val="22"/>
        </w:rPr>
      </w:pPr>
      <w:r>
        <w:rPr>
          <w:color w:val="262626"/>
          <w:sz w:val="20"/>
        </w:rPr>
        <w:t>(in caso negativo indicare quali)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fisicamen</w:t>
      </w:r>
      <w:r w:rsidR="00B64BEC">
        <w:rPr>
          <w:color w:val="262626"/>
          <w:sz w:val="22"/>
        </w:rPr>
        <w:t>te idoneo alla mansione</w:t>
      </w:r>
      <w:r w:rsidR="008F22AB">
        <w:rPr>
          <w:color w:val="262626"/>
          <w:sz w:val="22"/>
        </w:rPr>
        <w:t>: SI / NO</w:t>
      </w: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accettare senza riserve le condizioni previste dal bando di proce</w:t>
      </w:r>
      <w:r w:rsidR="00B64BEC">
        <w:rPr>
          <w:color w:val="262626"/>
          <w:sz w:val="22"/>
        </w:rPr>
        <w:t xml:space="preserve">dura selettiva pubblica nonché gli esiti </w:t>
      </w:r>
      <w:r w:rsidR="00B64BEC">
        <w:rPr>
          <w:color w:val="262626"/>
          <w:sz w:val="22"/>
        </w:rPr>
        <w:lastRenderedPageBreak/>
        <w:t>della stessa</w:t>
      </w: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accettare senza riserve, in caso di assunzione a tempo determinato, le condizioni previste dal vigente CCNL Esercizi teatrali, e dalle disposizi</w:t>
      </w:r>
      <w:r w:rsidR="00B64BEC">
        <w:rPr>
          <w:color w:val="262626"/>
          <w:sz w:val="22"/>
        </w:rPr>
        <w:t>oni interne di servizio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non intrattenere rapporti di impiego a tempo indeterminato presso altri Enti o ammi</w:t>
      </w:r>
      <w:r w:rsidR="00B64BEC">
        <w:rPr>
          <w:color w:val="262626"/>
          <w:sz w:val="22"/>
        </w:rPr>
        <w:t>nistrazioni pubbliche o private</w:t>
      </w:r>
      <w:r w:rsidR="008F22AB">
        <w:rPr>
          <w:color w:val="262626"/>
          <w:sz w:val="22"/>
        </w:rPr>
        <w:t>: SI / NO</w:t>
      </w: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Pr="00B64BEC" w:rsidRDefault="005F43D1" w:rsidP="00B64BEC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essere consapevole che dichiarazioni mendaci, incomplete o inesatte comportano l'esclusione dalla procedura selettiva pubblica</w:t>
      </w:r>
    </w:p>
    <w:p w:rsidR="001F28B4" w:rsidRDefault="001F28B4">
      <w:pPr>
        <w:pStyle w:val="Paragrafoelenco"/>
        <w:widowControl w:val="0"/>
        <w:rPr>
          <w:color w:val="262626"/>
          <w:sz w:val="22"/>
        </w:rPr>
      </w:pPr>
    </w:p>
    <w:p w:rsidR="001F28B4" w:rsidRDefault="005F43D1" w:rsidP="00B64BEC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 rilasciare il proprio consenso al trattamento dei dati personali per le finalità di cui al bando di proced</w:t>
      </w:r>
      <w:r w:rsidR="001C0637">
        <w:rPr>
          <w:color w:val="262626"/>
          <w:sz w:val="22"/>
        </w:rPr>
        <w:t xml:space="preserve">ura selettiva pubblica </w:t>
      </w:r>
    </w:p>
    <w:p w:rsidR="00227D6E" w:rsidRPr="00227D6E" w:rsidRDefault="00227D6E" w:rsidP="00227D6E">
      <w:pPr>
        <w:widowControl w:val="0"/>
        <w:rPr>
          <w:color w:val="262626"/>
          <w:sz w:val="22"/>
        </w:rPr>
      </w:pPr>
    </w:p>
    <w:p w:rsidR="00227D6E" w:rsidRDefault="008F22AB" w:rsidP="00B64BEC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</w:rPr>
      </w:pPr>
      <w:r>
        <w:rPr>
          <w:color w:val="262626"/>
          <w:sz w:val="22"/>
        </w:rPr>
        <w:t>di</w:t>
      </w:r>
      <w:r w:rsidR="00227D6E">
        <w:rPr>
          <w:color w:val="262626"/>
          <w:sz w:val="22"/>
        </w:rPr>
        <w:t>non avere (barrare) rapporti di parentela di primo grado con dipendenti e/o  amministratori e componenti</w:t>
      </w:r>
      <w:r>
        <w:rPr>
          <w:color w:val="262626"/>
          <w:sz w:val="22"/>
        </w:rPr>
        <w:t xml:space="preserve"> degli organi della Fondazione: SI / NO</w:t>
      </w:r>
    </w:p>
    <w:p w:rsidR="00227D6E" w:rsidRPr="00227D6E" w:rsidRDefault="00227D6E" w:rsidP="00227D6E">
      <w:pPr>
        <w:widowControl w:val="0"/>
        <w:ind w:firstLine="360"/>
        <w:rPr>
          <w:color w:val="262626"/>
          <w:sz w:val="22"/>
        </w:rPr>
      </w:pPr>
      <w:r w:rsidRPr="00227D6E">
        <w:rPr>
          <w:i/>
          <w:color w:val="262626"/>
          <w:sz w:val="20"/>
        </w:rPr>
        <w:t>(in caso positivo specificare)</w:t>
      </w:r>
    </w:p>
    <w:p w:rsidR="001F28B4" w:rsidRDefault="001F28B4">
      <w:pPr>
        <w:widowControl w:val="0"/>
        <w:rPr>
          <w:color w:val="FE0008"/>
          <w:sz w:val="22"/>
        </w:rPr>
      </w:pPr>
    </w:p>
    <w:p w:rsidR="001F28B4" w:rsidRPr="00227D6E" w:rsidRDefault="008F22AB">
      <w:pPr>
        <w:pStyle w:val="Paragrafoelenco"/>
        <w:widowControl w:val="0"/>
        <w:numPr>
          <w:ilvl w:val="0"/>
          <w:numId w:val="3"/>
        </w:numPr>
        <w:rPr>
          <w:color w:val="262626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che non sussistono </w:t>
      </w:r>
      <w:r w:rsidR="005F43D1" w:rsidRPr="00227D6E">
        <w:rPr>
          <w:rFonts w:asciiTheme="minorHAnsi" w:hAnsiTheme="minorHAnsi"/>
          <w:sz w:val="22"/>
          <w:szCs w:val="22"/>
        </w:rPr>
        <w:t>cause di incompatibilità con la Fondazione INDA</w:t>
      </w:r>
      <w:r w:rsidR="001C0637" w:rsidRPr="00227D6E">
        <w:rPr>
          <w:rFonts w:asciiTheme="minorHAnsi" w:hAnsiTheme="minorHAnsi"/>
          <w:sz w:val="22"/>
          <w:szCs w:val="22"/>
        </w:rPr>
        <w:t xml:space="preserve"> quali interessi personali, neppure per interposta persona, né diretti né indiretti, contenziosi </w:t>
      </w:r>
      <w:r>
        <w:rPr>
          <w:rFonts w:asciiTheme="minorHAnsi" w:hAnsiTheme="minorHAnsi"/>
          <w:sz w:val="22"/>
          <w:szCs w:val="22"/>
        </w:rPr>
        <w:t xml:space="preserve">attivi o passivi </w:t>
      </w:r>
      <w:r w:rsidR="001C0637" w:rsidRPr="00227D6E">
        <w:rPr>
          <w:rFonts w:asciiTheme="minorHAnsi" w:hAnsiTheme="minorHAnsi"/>
          <w:sz w:val="22"/>
          <w:szCs w:val="22"/>
        </w:rPr>
        <w:t>in essere</w:t>
      </w:r>
      <w:r>
        <w:rPr>
          <w:rFonts w:asciiTheme="minorHAnsi" w:hAnsiTheme="minorHAnsi"/>
          <w:sz w:val="22"/>
          <w:szCs w:val="22"/>
        </w:rPr>
        <w:t xml:space="preserve"> , cariche in aziende enti ed istituzioni che siano in concorrenza con INDA oppure fornitori </w:t>
      </w: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1F28B4">
      <w:pPr>
        <w:widowControl w:val="0"/>
        <w:rPr>
          <w:color w:val="262626"/>
          <w:sz w:val="22"/>
        </w:rPr>
      </w:pPr>
    </w:p>
    <w:p w:rsidR="001F28B4" w:rsidRDefault="005F43D1">
      <w:pPr>
        <w:widowControl w:val="0"/>
        <w:rPr>
          <w:color w:val="262626"/>
        </w:rPr>
      </w:pPr>
      <w:r>
        <w:rPr>
          <w:color w:val="262626"/>
          <w:sz w:val="22"/>
        </w:rPr>
        <w:t xml:space="preserve">Si chiede di partecipare alla procedura </w:t>
      </w:r>
      <w:r>
        <w:t xml:space="preserve">selettiva pubblica per personale da inquadrare nel CCNL dei teatri stabili, nel ruolo di                 </w:t>
      </w:r>
      <w:r>
        <w:rPr>
          <w:sz w:val="28"/>
        </w:rPr>
        <w:t>,</w:t>
      </w:r>
      <w:r>
        <w:rPr>
          <w:color w:val="262626"/>
        </w:rPr>
        <w:t xml:space="preserve">ai sensi del </w:t>
      </w:r>
      <w:hyperlink r:id="rId7" w:history="1">
        <w:r>
          <w:t>bando</w:t>
        </w:r>
      </w:hyperlink>
      <w:r>
        <w:rPr>
          <w:color w:val="262626"/>
        </w:rPr>
        <w:t>promulgato in data 2</w:t>
      </w:r>
      <w:r w:rsidR="000724AE">
        <w:rPr>
          <w:color w:val="262626"/>
          <w:lang w:bidi="it-IT"/>
        </w:rPr>
        <w:t>6 ottobre</w:t>
      </w:r>
      <w:r>
        <w:rPr>
          <w:color w:val="262626"/>
        </w:rPr>
        <w:t xml:space="preserve"> 2016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1F28B4">
      <w:pPr>
        <w:widowControl w:val="0"/>
        <w:ind w:left="6372" w:firstLine="708"/>
        <w:rPr>
          <w:color w:val="262626"/>
          <w:sz w:val="22"/>
        </w:rPr>
      </w:pPr>
    </w:p>
    <w:p w:rsidR="001F28B4" w:rsidRDefault="001F28B4">
      <w:pPr>
        <w:widowControl w:val="0"/>
        <w:ind w:left="6372" w:firstLine="708"/>
        <w:rPr>
          <w:color w:val="262626"/>
          <w:sz w:val="22"/>
        </w:rPr>
      </w:pPr>
    </w:p>
    <w:p w:rsidR="001F28B4" w:rsidRDefault="005F43D1">
      <w:pPr>
        <w:widowControl w:val="0"/>
        <w:ind w:left="6372" w:firstLine="708"/>
        <w:rPr>
          <w:color w:val="262626"/>
          <w:sz w:val="22"/>
        </w:rPr>
      </w:pPr>
      <w:r>
        <w:rPr>
          <w:color w:val="262626"/>
          <w:sz w:val="22"/>
        </w:rPr>
        <w:t>FIRMA PER ESTESO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75354F" w:rsidRDefault="0075354F">
      <w:pPr>
        <w:widowControl w:val="0"/>
        <w:rPr>
          <w:b/>
          <w:color w:val="262626"/>
          <w:sz w:val="22"/>
        </w:rPr>
      </w:pP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8F22AB" w:rsidRDefault="008F22AB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color w:val="262626"/>
          <w:sz w:val="22"/>
        </w:rPr>
      </w:pPr>
      <w:r>
        <w:rPr>
          <w:b/>
          <w:color w:val="262626"/>
          <w:sz w:val="22"/>
        </w:rPr>
        <w:t>Allegati (</w:t>
      </w:r>
      <w:r>
        <w:rPr>
          <w:color w:val="262626"/>
          <w:sz w:val="22"/>
        </w:rPr>
        <w:t>Sono accettati i formati di file jpg e pdf fino a 2 Mb).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Carta di identità (o altro documento d’identità):</w:t>
      </w:r>
    </w:p>
    <w:p w:rsidR="001F28B4" w:rsidRDefault="005F43D1">
      <w:pPr>
        <w:widowControl w:val="0"/>
        <w:spacing w:after="110"/>
        <w:jc w:val="both"/>
        <w:rPr>
          <w:color w:val="262626"/>
          <w:sz w:val="18"/>
        </w:rPr>
      </w:pPr>
      <w:r>
        <w:rPr>
          <w:color w:val="262626"/>
          <w:sz w:val="18"/>
        </w:rPr>
        <w:t>Allegato Obbligatorio: fotocopia del Documento d’identità in corso di validità da cui si evincano numero e data di scadenza.</w:t>
      </w:r>
    </w:p>
    <w:p w:rsidR="001F28B4" w:rsidRDefault="005F43D1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Curriculum:</w:t>
      </w:r>
    </w:p>
    <w:p w:rsidR="001F28B4" w:rsidRDefault="005F43D1">
      <w:pPr>
        <w:widowControl w:val="0"/>
        <w:spacing w:after="110"/>
        <w:jc w:val="both"/>
        <w:rPr>
          <w:color w:val="262626"/>
          <w:sz w:val="18"/>
        </w:rPr>
      </w:pPr>
      <w:r>
        <w:rPr>
          <w:color w:val="262626"/>
          <w:sz w:val="18"/>
        </w:rPr>
        <w:t xml:space="preserve">Allegato Obbligatorio: da redigere in base al formato </w:t>
      </w:r>
      <w:r>
        <w:rPr>
          <w:color w:val="262626"/>
          <w:sz w:val="18"/>
          <w:lang w:bidi="it-IT"/>
        </w:rPr>
        <w:t>europeo.</w:t>
      </w:r>
    </w:p>
    <w:p w:rsidR="008F22AB" w:rsidRDefault="008F22AB">
      <w:pPr>
        <w:widowControl w:val="0"/>
        <w:rPr>
          <w:b/>
          <w:color w:val="262626"/>
          <w:sz w:val="22"/>
        </w:rPr>
      </w:pPr>
    </w:p>
    <w:p w:rsidR="001F28B4" w:rsidRDefault="0075354F">
      <w:pPr>
        <w:widowControl w:val="0"/>
        <w:rPr>
          <w:b/>
          <w:color w:val="262626"/>
          <w:sz w:val="22"/>
        </w:rPr>
      </w:pPr>
      <w:r>
        <w:rPr>
          <w:b/>
          <w:color w:val="262626"/>
          <w:sz w:val="22"/>
        </w:rPr>
        <w:t>NOTE EVENTUALI</w:t>
      </w:r>
    </w:p>
    <w:p w:rsidR="001F28B4" w:rsidRDefault="001F28B4">
      <w:pPr>
        <w:widowControl w:val="0"/>
        <w:rPr>
          <w:b/>
          <w:color w:val="262626"/>
          <w:sz w:val="22"/>
        </w:rPr>
      </w:pPr>
    </w:p>
    <w:p w:rsidR="001F28B4" w:rsidRDefault="001F28B4">
      <w:pPr>
        <w:rPr>
          <w:sz w:val="20"/>
        </w:rPr>
      </w:pPr>
    </w:p>
    <w:sectPr w:rsidR="001F28B4" w:rsidSect="00F35935">
      <w:pgSz w:w="12240" w:h="15840"/>
      <w:pgMar w:top="1417" w:right="90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(Titoli temi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2B6EC7A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1">
    <w:nsid w:val="00000002"/>
    <w:multiLevelType w:val="hybridMultilevel"/>
    <w:tmpl w:val="C91A78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decim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start w:val="1"/>
      <w:numFmt w:val="decimal"/>
      <w:lvlText w:val=""/>
      <w:lvlJc w:val="left"/>
    </w:lvl>
    <w:lvl w:ilvl="4" w:tplc="FFFFFFFF">
      <w:start w:val="1"/>
      <w:numFmt w:val="decimal"/>
      <w:lvlText w:val=""/>
      <w:lvlJc w:val="left"/>
    </w:lvl>
    <w:lvl w:ilvl="5" w:tplc="FFFFFFFF">
      <w:start w:val="1"/>
      <w:numFmt w:val="decimal"/>
      <w:lvlText w:val=""/>
      <w:lvlJc w:val="left"/>
    </w:lvl>
    <w:lvl w:ilvl="6" w:tplc="FFFFFFFF">
      <w:start w:val="1"/>
      <w:numFmt w:val="decimal"/>
      <w:lvlText w:val=""/>
      <w:lvlJc w:val="left"/>
    </w:lvl>
    <w:lvl w:ilvl="7" w:tplc="FFFFFFFF">
      <w:start w:val="1"/>
      <w:numFmt w:val="decimal"/>
      <w:lvlText w:val=""/>
      <w:lvlJc w:val="left"/>
    </w:lvl>
    <w:lvl w:ilvl="8" w:tplc="FFFFFFFF">
      <w:start w:val="1"/>
      <w:numFmt w:val="decimal"/>
      <w:lvlText w:val=""/>
      <w:lvlJc w:val="left"/>
    </w:lvl>
  </w:abstractNum>
  <w:abstractNum w:abstractNumId="2">
    <w:nsid w:val="55DB0271"/>
    <w:multiLevelType w:val="hybridMultilevel"/>
    <w:tmpl w:val="4B14D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760AD"/>
    <w:multiLevelType w:val="hybridMultilevel"/>
    <w:tmpl w:val="19C2AA10"/>
    <w:lvl w:ilvl="0" w:tplc="DD78FFD6">
      <w:start w:val="5"/>
      <w:numFmt w:val="decimal"/>
      <w:lvlText w:val="%1"/>
      <w:lvlJc w:val="left"/>
      <w:pPr>
        <w:ind w:left="720" w:hanging="360"/>
      </w:pPr>
      <w:rPr>
        <w:rFonts w:ascii="Calibri (Titoli temi)" w:hAnsi="Calibri (Titoli temi)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B4"/>
    <w:rsid w:val="000724AE"/>
    <w:rsid w:val="000F23FD"/>
    <w:rsid w:val="001C0637"/>
    <w:rsid w:val="001F28B4"/>
    <w:rsid w:val="00227D6E"/>
    <w:rsid w:val="003546F3"/>
    <w:rsid w:val="0041342B"/>
    <w:rsid w:val="004D3E95"/>
    <w:rsid w:val="005F43D1"/>
    <w:rsid w:val="0075354F"/>
    <w:rsid w:val="008F22AB"/>
    <w:rsid w:val="00AF5C56"/>
    <w:rsid w:val="00B64BEC"/>
    <w:rsid w:val="00D25C86"/>
    <w:rsid w:val="00F3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4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4"/>
        <w:lang w:val="it-IT" w:eastAsia="it-IT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pPr>
      <w:ind w:left="720"/>
      <w:contextualSpacing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oregio.torino.it/sites/default/files/uploads/pdf/bandi/2015/Bando%20Tecnico%20di%20palcoscenico%20-%20Macchinista%20teatral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Servito</dc:creator>
  <cp:lastModifiedBy>Lucia</cp:lastModifiedBy>
  <cp:revision>2</cp:revision>
  <dcterms:created xsi:type="dcterms:W3CDTF">2016-10-26T08:59:00Z</dcterms:created>
  <dcterms:modified xsi:type="dcterms:W3CDTF">2016-10-26T08:59:00Z</dcterms:modified>
</cp:coreProperties>
</file>